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47" w:rsidRDefault="00053947" w:rsidP="00053947">
      <w:r w:rsidRPr="002C3376"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833D150" wp14:editId="36F1C45A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958971" cy="88130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b8q\Documents\Go Virginia\Logo &amp; Graphics\Go Va 1 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71" cy="88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Template 3: Performance Metrics</w:t>
      </w:r>
    </w:p>
    <w:p w:rsidR="00053947" w:rsidRDefault="00053947" w:rsidP="0005394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4410"/>
        <w:gridCol w:w="2155"/>
      </w:tblGrid>
      <w:tr w:rsidR="00053947" w:rsidTr="00D0121B">
        <w:trPr>
          <w:trHeight w:val="539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053947" w:rsidRDefault="00053947" w:rsidP="00D0121B">
            <w:pPr>
              <w:jc w:val="center"/>
            </w:pPr>
            <w:r>
              <w:rPr>
                <w:sz w:val="40"/>
              </w:rPr>
              <w:t>Performance Metrics</w:t>
            </w:r>
          </w:p>
        </w:tc>
      </w:tr>
      <w:tr w:rsidR="00053947" w:rsidTr="00D0121B">
        <w:trPr>
          <w:trHeight w:val="1160"/>
        </w:trPr>
        <w:tc>
          <w:tcPr>
            <w:tcW w:w="2785" w:type="dxa"/>
            <w:shd w:val="clear" w:color="auto" w:fill="D9D9D9" w:themeFill="background1" w:themeFillShade="D9"/>
          </w:tcPr>
          <w:p w:rsidR="00053947" w:rsidRPr="009A06CB" w:rsidRDefault="00053947" w:rsidP="00D0121B">
            <w:pPr>
              <w:jc w:val="center"/>
              <w:rPr>
                <w:sz w:val="32"/>
              </w:rPr>
            </w:pPr>
          </w:p>
          <w:p w:rsidR="00053947" w:rsidRDefault="00053947" w:rsidP="00D012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Metric</w:t>
            </w:r>
          </w:p>
          <w:p w:rsidR="00053947" w:rsidRPr="009A06CB" w:rsidRDefault="00053947" w:rsidP="00D0121B">
            <w:pPr>
              <w:jc w:val="center"/>
              <w:rPr>
                <w:sz w:val="32"/>
              </w:rPr>
            </w:pPr>
            <w:r w:rsidRPr="00510221">
              <w:t xml:space="preserve">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053947" w:rsidRPr="009A06CB" w:rsidRDefault="00053947" w:rsidP="00D0121B">
            <w:pPr>
              <w:jc w:val="center"/>
              <w:rPr>
                <w:sz w:val="32"/>
              </w:rPr>
            </w:pPr>
          </w:p>
          <w:p w:rsidR="00053947" w:rsidRPr="009A06CB" w:rsidRDefault="00053947" w:rsidP="00D012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Goal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053947" w:rsidRPr="009A06CB" w:rsidRDefault="00053947" w:rsidP="00D0121B">
            <w:pPr>
              <w:jc w:val="center"/>
              <w:rPr>
                <w:sz w:val="32"/>
              </w:rPr>
            </w:pPr>
            <w:r w:rsidRPr="009A06CB">
              <w:rPr>
                <w:sz w:val="32"/>
              </w:rPr>
              <w:t>Anticipated Completion Date</w:t>
            </w:r>
          </w:p>
        </w:tc>
      </w:tr>
      <w:tr w:rsidR="00053947" w:rsidTr="00D0121B">
        <w:trPr>
          <w:trHeight w:val="557"/>
        </w:trPr>
        <w:tc>
          <w:tcPr>
            <w:tcW w:w="2785" w:type="dxa"/>
          </w:tcPr>
          <w:p w:rsidR="00053947" w:rsidRPr="00E67700" w:rsidRDefault="00053947" w:rsidP="00D0121B">
            <w:pPr>
              <w:jc w:val="center"/>
              <w:rPr>
                <w:sz w:val="28"/>
              </w:rPr>
            </w:pPr>
          </w:p>
        </w:tc>
        <w:tc>
          <w:tcPr>
            <w:tcW w:w="4410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2155" w:type="dxa"/>
          </w:tcPr>
          <w:p w:rsidR="00053947" w:rsidRDefault="00053947" w:rsidP="00D0121B">
            <w:pPr>
              <w:jc w:val="center"/>
            </w:pPr>
          </w:p>
        </w:tc>
      </w:tr>
      <w:tr w:rsidR="00053947" w:rsidTr="00D0121B">
        <w:trPr>
          <w:trHeight w:val="557"/>
        </w:trPr>
        <w:tc>
          <w:tcPr>
            <w:tcW w:w="2785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4410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2155" w:type="dxa"/>
          </w:tcPr>
          <w:p w:rsidR="00053947" w:rsidRDefault="00053947" w:rsidP="00D0121B">
            <w:pPr>
              <w:jc w:val="center"/>
            </w:pPr>
          </w:p>
        </w:tc>
      </w:tr>
      <w:tr w:rsidR="00053947" w:rsidTr="00D0121B">
        <w:trPr>
          <w:trHeight w:val="557"/>
        </w:trPr>
        <w:tc>
          <w:tcPr>
            <w:tcW w:w="2785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4410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2155" w:type="dxa"/>
          </w:tcPr>
          <w:p w:rsidR="00053947" w:rsidRDefault="00053947" w:rsidP="00D0121B">
            <w:pPr>
              <w:jc w:val="center"/>
            </w:pPr>
          </w:p>
        </w:tc>
      </w:tr>
      <w:tr w:rsidR="00053947" w:rsidTr="00D0121B">
        <w:trPr>
          <w:trHeight w:val="557"/>
        </w:trPr>
        <w:tc>
          <w:tcPr>
            <w:tcW w:w="2785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4410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2155" w:type="dxa"/>
          </w:tcPr>
          <w:p w:rsidR="00053947" w:rsidRDefault="00053947" w:rsidP="00D0121B">
            <w:pPr>
              <w:jc w:val="center"/>
            </w:pPr>
          </w:p>
        </w:tc>
      </w:tr>
      <w:tr w:rsidR="00053947" w:rsidTr="00D0121B">
        <w:trPr>
          <w:trHeight w:val="557"/>
        </w:trPr>
        <w:tc>
          <w:tcPr>
            <w:tcW w:w="2785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4410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2155" w:type="dxa"/>
          </w:tcPr>
          <w:p w:rsidR="00053947" w:rsidRDefault="00053947" w:rsidP="00D0121B">
            <w:pPr>
              <w:jc w:val="center"/>
            </w:pPr>
          </w:p>
        </w:tc>
      </w:tr>
      <w:tr w:rsidR="00053947" w:rsidTr="00D0121B">
        <w:trPr>
          <w:trHeight w:val="557"/>
        </w:trPr>
        <w:tc>
          <w:tcPr>
            <w:tcW w:w="2785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4410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2155" w:type="dxa"/>
          </w:tcPr>
          <w:p w:rsidR="00053947" w:rsidRDefault="00053947" w:rsidP="00D0121B">
            <w:pPr>
              <w:jc w:val="center"/>
            </w:pPr>
          </w:p>
        </w:tc>
      </w:tr>
      <w:tr w:rsidR="00053947" w:rsidTr="00D0121B">
        <w:trPr>
          <w:trHeight w:val="557"/>
        </w:trPr>
        <w:tc>
          <w:tcPr>
            <w:tcW w:w="2785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4410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2155" w:type="dxa"/>
          </w:tcPr>
          <w:p w:rsidR="00053947" w:rsidRDefault="00053947" w:rsidP="00D0121B">
            <w:pPr>
              <w:jc w:val="center"/>
            </w:pPr>
          </w:p>
        </w:tc>
      </w:tr>
      <w:tr w:rsidR="00053947" w:rsidTr="00D0121B">
        <w:trPr>
          <w:trHeight w:val="557"/>
        </w:trPr>
        <w:tc>
          <w:tcPr>
            <w:tcW w:w="2785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4410" w:type="dxa"/>
          </w:tcPr>
          <w:p w:rsidR="00053947" w:rsidRDefault="00053947" w:rsidP="00D0121B">
            <w:pPr>
              <w:jc w:val="center"/>
            </w:pPr>
          </w:p>
        </w:tc>
        <w:tc>
          <w:tcPr>
            <w:tcW w:w="2155" w:type="dxa"/>
          </w:tcPr>
          <w:p w:rsidR="00053947" w:rsidRDefault="00053947" w:rsidP="00D0121B">
            <w:pPr>
              <w:jc w:val="center"/>
            </w:pPr>
          </w:p>
        </w:tc>
      </w:tr>
    </w:tbl>
    <w:p w:rsidR="00053947" w:rsidRDefault="00053947" w:rsidP="00053947">
      <w:r>
        <w:t xml:space="preserve">Additional rows may be added as needed. </w:t>
      </w:r>
    </w:p>
    <w:p w:rsidR="00CE006C" w:rsidRDefault="00CE006C">
      <w:pPr>
        <w:rPr>
          <w:b/>
          <w:sz w:val="24"/>
          <w:szCs w:val="24"/>
        </w:rPr>
      </w:pPr>
    </w:p>
    <w:p w:rsidR="00CE006C" w:rsidRDefault="00CE006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Metrics:</w:t>
      </w: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4670"/>
        <w:gridCol w:w="4410"/>
      </w:tblGrid>
      <w:tr w:rsidR="00CE006C" w:rsidRPr="00AA3A62" w:rsidTr="005B3167">
        <w:trPr>
          <w:trHeight w:val="465"/>
          <w:jc w:val="center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</w:rPr>
            </w:pPr>
            <w:r w:rsidRPr="00AA3A62">
              <w:rPr>
                <w:b/>
                <w:bCs/>
                <w:color w:val="000000"/>
                <w:szCs w:val="20"/>
              </w:rPr>
              <w:t xml:space="preserve">Talent Development </w:t>
            </w:r>
            <w:r w:rsidRPr="00C761FA">
              <w:rPr>
                <w:b/>
                <w:bCs/>
                <w:color w:val="000000"/>
                <w:szCs w:val="20"/>
              </w:rPr>
              <w:t xml:space="preserve">Potential </w:t>
            </w:r>
            <w:r w:rsidRPr="00AA3A62">
              <w:rPr>
                <w:b/>
                <w:bCs/>
                <w:color w:val="000000"/>
                <w:szCs w:val="20"/>
              </w:rPr>
              <w:t>Metrics</w:t>
            </w:r>
          </w:p>
        </w:tc>
      </w:tr>
      <w:tr w:rsidR="00CE006C" w:rsidRPr="00AA3A62" w:rsidTr="005B3167">
        <w:trPr>
          <w:trHeight w:val="432"/>
          <w:jc w:val="center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students trained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credentials awarded</w:t>
            </w:r>
          </w:p>
        </w:tc>
      </w:tr>
      <w:tr w:rsidR="00CE006C" w:rsidRPr="00AA3A62" w:rsidTr="005B3167">
        <w:trPr>
          <w:trHeight w:val="432"/>
          <w:jc w:val="center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upskilled employees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% of students receiving credentials</w:t>
            </w:r>
          </w:p>
        </w:tc>
      </w:tr>
      <w:tr w:rsidR="00CE006C" w:rsidRPr="00AA3A62" w:rsidTr="005B3167">
        <w:trPr>
          <w:trHeight w:val="432"/>
          <w:jc w:val="center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new jobs created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students enrolled in dual enrollment programs</w:t>
            </w:r>
          </w:p>
        </w:tc>
      </w:tr>
      <w:tr w:rsidR="00CE006C" w:rsidRPr="00AA3A62" w:rsidTr="005B3167">
        <w:trPr>
          <w:trHeight w:val="432"/>
          <w:jc w:val="center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existing jobs retained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Average wages of jobs created</w:t>
            </w:r>
          </w:p>
        </w:tc>
      </w:tr>
      <w:tr w:rsidR="00CE006C" w:rsidRPr="00AA3A62" w:rsidTr="005B3167">
        <w:trPr>
          <w:trHeight w:val="432"/>
          <w:jc w:val="center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businesses served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Average increase in wages for trainees/graduates</w:t>
            </w:r>
          </w:p>
        </w:tc>
      </w:tr>
      <w:tr w:rsidR="00CE006C" w:rsidRPr="00AA3A62" w:rsidTr="005B3167">
        <w:trPr>
          <w:trHeight w:val="432"/>
          <w:jc w:val="center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internships completed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Leveraged private investment</w:t>
            </w:r>
          </w:p>
        </w:tc>
      </w:tr>
      <w:tr w:rsidR="00CE006C" w:rsidRPr="00AA3A62" w:rsidTr="005B3167">
        <w:trPr>
          <w:trHeight w:val="432"/>
          <w:jc w:val="center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apprenticeships completed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Leveraged public investment</w:t>
            </w:r>
          </w:p>
        </w:tc>
      </w:tr>
      <w:tr w:rsidR="00CE006C" w:rsidRPr="00AA3A62" w:rsidTr="005B3167">
        <w:trPr>
          <w:trHeight w:val="432"/>
          <w:jc w:val="center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new programs/credentials implemented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</w:p>
        </w:tc>
      </w:tr>
    </w:tbl>
    <w:p w:rsidR="00CE006C" w:rsidRDefault="00CE006C">
      <w:pPr>
        <w:rPr>
          <w:b/>
          <w:sz w:val="24"/>
          <w:szCs w:val="24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5130"/>
        <w:gridCol w:w="5130"/>
      </w:tblGrid>
      <w:tr w:rsidR="00CE006C" w:rsidRPr="00AA3A62" w:rsidTr="00CE006C">
        <w:trPr>
          <w:trHeight w:val="461"/>
          <w:jc w:val="center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A3A62">
              <w:rPr>
                <w:b/>
                <w:bCs/>
                <w:color w:val="000000"/>
              </w:rPr>
              <w:t>Sites &amp; Infrastructure</w:t>
            </w:r>
            <w:r w:rsidRPr="00C761FA">
              <w:rPr>
                <w:b/>
                <w:bCs/>
                <w:color w:val="000000"/>
              </w:rPr>
              <w:t xml:space="preserve"> Potential Metrics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# of jobs created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Investment in marketing site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# of existing jobs retained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# of projects (active company recruitment files)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# of businesses served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# of prospects (active company visits)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# of acres advanced to higher tier per VBRSP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# of businesses attracted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Total square footage of new space developed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Average wages of jobs created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# of linear feet of water infrastructure constructed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Leveraged private investment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# of linear feet of sewer infrastructure constructed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Leveraged public investment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Water capacity – million gallons per day (MGD)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Revenues increased from export-sales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  <w:r w:rsidRPr="00AA3A62">
              <w:rPr>
                <w:color w:val="000000"/>
              </w:rPr>
              <w:t>Sewer capacity – million gallons per day (MGD)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E006C" w:rsidRDefault="00CE006C">
      <w:pPr>
        <w:rPr>
          <w:b/>
          <w:sz w:val="24"/>
          <w:szCs w:val="24"/>
        </w:rPr>
      </w:pPr>
    </w:p>
    <w:p w:rsidR="00CE006C" w:rsidRDefault="00CE006C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10250" w:type="dxa"/>
        <w:jc w:val="center"/>
        <w:tblLook w:val="04A0" w:firstRow="1" w:lastRow="0" w:firstColumn="1" w:lastColumn="0" w:noHBand="0" w:noVBand="1"/>
      </w:tblPr>
      <w:tblGrid>
        <w:gridCol w:w="4950"/>
        <w:gridCol w:w="5300"/>
      </w:tblGrid>
      <w:tr w:rsidR="00CE006C" w:rsidRPr="00AA3A62" w:rsidTr="00CE006C">
        <w:trPr>
          <w:trHeight w:val="454"/>
          <w:jc w:val="center"/>
        </w:trPr>
        <w:tc>
          <w:tcPr>
            <w:tcW w:w="102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</w:rPr>
            </w:pPr>
            <w:r w:rsidRPr="00AA3A62">
              <w:rPr>
                <w:b/>
                <w:bCs/>
                <w:color w:val="000000"/>
                <w:szCs w:val="20"/>
              </w:rPr>
              <w:t>Innovation &amp; Scale Up Support Potential Metrics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jobs created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Total capital deployed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existing jobs retained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Research and development funding deployed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Average wages of jobs created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New products completed/released to production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Increase in average employee wages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Total patents filed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new programs/credentials implemented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Total patents pending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credentials awarded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Total patents awarded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businesses attracted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fund investments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businesses retained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Average deal size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existing businesses expanded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businesses applying for fund investments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new businesses created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businesses interviewed for fund investments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businesses served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# of businesses evaluated for fund investments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Leveraged private investment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Return on Investment (ROI) for deployed funds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Leveraged public investment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Internal Rate of Return (IRR) for deployed funds</w:t>
            </w:r>
          </w:p>
        </w:tc>
      </w:tr>
      <w:tr w:rsidR="00CE006C" w:rsidRPr="00AA3A62" w:rsidTr="00CE006C">
        <w:trPr>
          <w:trHeight w:val="432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Total capital raised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6C" w:rsidRPr="00AA3A62" w:rsidRDefault="00CE006C" w:rsidP="005B3167">
            <w:pPr>
              <w:spacing w:after="0" w:line="240" w:lineRule="auto"/>
              <w:rPr>
                <w:color w:val="000000"/>
                <w:szCs w:val="20"/>
              </w:rPr>
            </w:pPr>
            <w:r w:rsidRPr="00AA3A62">
              <w:rPr>
                <w:color w:val="000000"/>
                <w:szCs w:val="20"/>
              </w:rPr>
              <w:t>Revenues increased from export-sales</w:t>
            </w:r>
          </w:p>
        </w:tc>
      </w:tr>
    </w:tbl>
    <w:p w:rsidR="00CE006C" w:rsidRPr="00053947" w:rsidRDefault="00CE006C">
      <w:pPr>
        <w:rPr>
          <w:b/>
          <w:sz w:val="24"/>
          <w:szCs w:val="24"/>
        </w:rPr>
      </w:pPr>
    </w:p>
    <w:sectPr w:rsidR="00CE006C" w:rsidRPr="0005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47"/>
    <w:rsid w:val="00053947"/>
    <w:rsid w:val="0079450D"/>
    <w:rsid w:val="00C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DF43"/>
  <w15:chartTrackingRefBased/>
  <w15:docId w15:val="{58468800-EFEC-4397-891B-5652A0B2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Lee</dc:creator>
  <cp:keywords/>
  <dc:description/>
  <cp:lastModifiedBy>Robyn Lee</cp:lastModifiedBy>
  <cp:revision>2</cp:revision>
  <dcterms:created xsi:type="dcterms:W3CDTF">2018-11-30T20:27:00Z</dcterms:created>
  <dcterms:modified xsi:type="dcterms:W3CDTF">2019-11-21T14:13:00Z</dcterms:modified>
</cp:coreProperties>
</file>